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F97E5" w14:textId="2A764F67" w:rsidR="006F17CE" w:rsidRDefault="006F17CE" w:rsidP="006F17CE">
      <w:pPr>
        <w:spacing w:after="0" w:line="240" w:lineRule="auto"/>
        <w:jc w:val="center"/>
        <w:rPr>
          <w:rFonts w:ascii="Times New Roman" w:hAnsi="Times New Roman" w:cs="Times New Roman"/>
          <w:b/>
          <w:bCs/>
          <w:sz w:val="28"/>
          <w:szCs w:val="28"/>
        </w:rPr>
      </w:pPr>
      <w:r w:rsidRPr="007E1062">
        <w:rPr>
          <w:rFonts w:ascii="Times New Roman" w:hAnsi="Times New Roman" w:cs="Times New Roman"/>
          <w:b/>
          <w:bCs/>
          <w:sz w:val="28"/>
          <w:szCs w:val="28"/>
        </w:rPr>
        <w:t xml:space="preserve">Перечень сведений и документов, </w:t>
      </w:r>
      <w:r>
        <w:rPr>
          <w:rFonts w:ascii="Times New Roman" w:hAnsi="Times New Roman" w:cs="Times New Roman"/>
          <w:b/>
          <w:bCs/>
          <w:sz w:val="28"/>
          <w:szCs w:val="28"/>
        </w:rPr>
        <w:t>представляемых одновременно с заявлением о заключении договора о подключении (техническом присоединении).</w:t>
      </w:r>
    </w:p>
    <w:p w14:paraId="3C94EE85" w14:textId="77777777" w:rsidR="006F17CE" w:rsidRDefault="006F17CE" w:rsidP="007E1062">
      <w:pPr>
        <w:spacing w:after="0" w:line="240" w:lineRule="auto"/>
        <w:jc w:val="both"/>
        <w:rPr>
          <w:rFonts w:ascii="Times New Roman" w:hAnsi="Times New Roman" w:cs="Times New Roman"/>
          <w:b/>
          <w:bCs/>
          <w:sz w:val="28"/>
          <w:szCs w:val="28"/>
        </w:rPr>
      </w:pPr>
    </w:p>
    <w:p w14:paraId="69843F62" w14:textId="77777777" w:rsidR="006F17CE" w:rsidRDefault="006F17CE" w:rsidP="007E1062">
      <w:pPr>
        <w:spacing w:after="0" w:line="240" w:lineRule="auto"/>
        <w:jc w:val="both"/>
        <w:rPr>
          <w:rFonts w:ascii="Times New Roman" w:hAnsi="Times New Roman" w:cs="Times New Roman"/>
          <w:b/>
          <w:bCs/>
          <w:sz w:val="28"/>
          <w:szCs w:val="28"/>
        </w:rPr>
      </w:pPr>
    </w:p>
    <w:p w14:paraId="2246BFCB" w14:textId="3E2FDBCA" w:rsidR="00D07DCF" w:rsidRPr="00D07DCF" w:rsidRDefault="00D07DCF" w:rsidP="007E1062">
      <w:pPr>
        <w:spacing w:after="0" w:line="240" w:lineRule="auto"/>
        <w:jc w:val="both"/>
        <w:rPr>
          <w:rFonts w:ascii="Times New Roman" w:hAnsi="Times New Roman" w:cs="Times New Roman"/>
          <w:b/>
          <w:bCs/>
          <w:sz w:val="28"/>
          <w:szCs w:val="28"/>
        </w:rPr>
      </w:pPr>
      <w:r w:rsidRPr="00D07DCF">
        <w:rPr>
          <w:rFonts w:ascii="Times New Roman" w:hAnsi="Times New Roman" w:cs="Times New Roman"/>
          <w:b/>
          <w:bCs/>
          <w:sz w:val="28"/>
          <w:szCs w:val="28"/>
        </w:rPr>
        <w:t>Для заключения договора о подключении заявитель направляет исполнителю заявление о подключении, содержащее следующие сведения:</w:t>
      </w:r>
    </w:p>
    <w:p w14:paraId="0F389123"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а) наименование исполнителя, которому направлено заявление о подключении;</w:t>
      </w:r>
    </w:p>
    <w:p w14:paraId="08249CA6"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б) сведения о заявителе и его контактные данные:</w:t>
      </w:r>
    </w:p>
    <w:p w14:paraId="7F9A30DE"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4343BF98"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1919F3A7"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13A50172"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3C353999"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0EF6B7C"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г) наименование и местонахождение подключаемого объекта;</w:t>
      </w:r>
    </w:p>
    <w:p w14:paraId="5BFB6A22"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37F43AB9" w14:textId="0C7CBCB3" w:rsidR="00D07DCF" w:rsidRDefault="00D07DCF" w:rsidP="007E1062">
      <w:pPr>
        <w:autoSpaceDE w:val="0"/>
        <w:autoSpaceDN w:val="0"/>
        <w:adjustRightInd w:val="0"/>
        <w:spacing w:after="0" w:line="240" w:lineRule="auto"/>
        <w:jc w:val="both"/>
        <w:rPr>
          <w:rFonts w:ascii="Times New Roman" w:hAnsi="Times New Roman" w:cs="Times New Roman"/>
          <w:kern w:val="0"/>
          <w:sz w:val="28"/>
          <w:szCs w:val="28"/>
        </w:rPr>
      </w:pPr>
      <w:r w:rsidRPr="00D07DCF">
        <w:rPr>
          <w:rFonts w:ascii="Times New Roman" w:hAnsi="Times New Roman" w:cs="Times New Roman"/>
          <w:sz w:val="28"/>
          <w:szCs w:val="28"/>
        </w:rPr>
        <w:t xml:space="preserve">е) основание для заключения договора о подключении, определяемое в соответствии с </w:t>
      </w:r>
      <w:hyperlink r:id="rId4" w:history="1">
        <w:r w:rsidRPr="00D07DCF">
          <w:rPr>
            <w:rStyle w:val="ac"/>
            <w:rFonts w:ascii="Times New Roman" w:hAnsi="Times New Roman" w:cs="Times New Roman"/>
            <w:color w:val="auto"/>
            <w:sz w:val="28"/>
            <w:szCs w:val="28"/>
            <w:u w:val="none"/>
          </w:rPr>
          <w:t>пунктом 23</w:t>
        </w:r>
      </w:hyperlink>
      <w:r w:rsidRPr="00D07DCF">
        <w:rPr>
          <w:rFonts w:ascii="Times New Roman" w:hAnsi="Times New Roman" w:cs="Times New Roman"/>
          <w:sz w:val="28"/>
          <w:szCs w:val="28"/>
        </w:rPr>
        <w:t xml:space="preserve"> </w:t>
      </w:r>
      <w:r>
        <w:rPr>
          <w:rFonts w:ascii="Times New Roman" w:hAnsi="Times New Roman" w:cs="Times New Roman"/>
          <w:kern w:val="0"/>
          <w:sz w:val="28"/>
          <w:szCs w:val="28"/>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w:t>
      </w:r>
      <w:r w:rsidR="007E1062">
        <w:rPr>
          <w:rFonts w:ascii="Times New Roman" w:hAnsi="Times New Roman" w:cs="Times New Roman"/>
          <w:kern w:val="0"/>
          <w:sz w:val="28"/>
          <w:szCs w:val="28"/>
        </w:rPr>
        <w:t>м</w:t>
      </w:r>
      <w:r>
        <w:rPr>
          <w:rFonts w:ascii="Times New Roman" w:hAnsi="Times New Roman" w:cs="Times New Roman"/>
          <w:kern w:val="0"/>
          <w:sz w:val="28"/>
          <w:szCs w:val="28"/>
        </w:rPr>
        <w:t xml:space="preserve"> Правительства РФ от 30.11.2021 </w:t>
      </w:r>
      <w:r w:rsidR="007E1062">
        <w:rPr>
          <w:rFonts w:ascii="Times New Roman" w:hAnsi="Times New Roman" w:cs="Times New Roman"/>
          <w:kern w:val="0"/>
          <w:sz w:val="28"/>
          <w:szCs w:val="28"/>
        </w:rPr>
        <w:t>№</w:t>
      </w:r>
      <w:r>
        <w:rPr>
          <w:rFonts w:ascii="Times New Roman" w:hAnsi="Times New Roman" w:cs="Times New Roman"/>
          <w:kern w:val="0"/>
          <w:sz w:val="28"/>
          <w:szCs w:val="28"/>
        </w:rPr>
        <w:t xml:space="preserve"> 2130</w:t>
      </w:r>
      <w:r w:rsidR="007E1062">
        <w:rPr>
          <w:rFonts w:ascii="Times New Roman" w:hAnsi="Times New Roman" w:cs="Times New Roman"/>
          <w:kern w:val="0"/>
          <w:sz w:val="28"/>
          <w:szCs w:val="28"/>
        </w:rPr>
        <w:t xml:space="preserve"> (далее – Правила).</w:t>
      </w:r>
    </w:p>
    <w:p w14:paraId="6AC6239D" w14:textId="2389C41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lastRenderedPageBreak/>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ar23" w:history="1">
        <w:r w:rsidRPr="00D07DCF">
          <w:rPr>
            <w:rStyle w:val="ac"/>
            <w:rFonts w:ascii="Times New Roman" w:hAnsi="Times New Roman" w:cs="Times New Roman"/>
            <w:color w:val="auto"/>
            <w:sz w:val="28"/>
            <w:szCs w:val="28"/>
            <w:u w:val="none"/>
          </w:rPr>
          <w:t>пункта 26</w:t>
        </w:r>
      </w:hyperlink>
      <w:r w:rsidRPr="00D07DCF">
        <w:rPr>
          <w:rFonts w:ascii="Times New Roman" w:hAnsi="Times New Roman" w:cs="Times New Roman"/>
          <w:sz w:val="28"/>
          <w:szCs w:val="28"/>
        </w:rPr>
        <w:t xml:space="preserve"> Правил);</w:t>
      </w:r>
    </w:p>
    <w:p w14:paraId="4E513326" w14:textId="70317A42"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r:id="rId5" w:history="1">
        <w:r w:rsidRPr="00D07DCF">
          <w:rPr>
            <w:rStyle w:val="ac"/>
            <w:rFonts w:ascii="Times New Roman" w:hAnsi="Times New Roman" w:cs="Times New Roman"/>
            <w:color w:val="auto"/>
            <w:sz w:val="28"/>
            <w:szCs w:val="28"/>
            <w:u w:val="none"/>
          </w:rPr>
          <w:t>абзацами третьим</w:t>
        </w:r>
      </w:hyperlink>
      <w:r w:rsidRPr="00D07DCF">
        <w:rPr>
          <w:rFonts w:ascii="Times New Roman" w:hAnsi="Times New Roman" w:cs="Times New Roman"/>
          <w:sz w:val="28"/>
          <w:szCs w:val="28"/>
        </w:rPr>
        <w:t xml:space="preserve"> и </w:t>
      </w:r>
      <w:hyperlink r:id="rId6" w:history="1">
        <w:r w:rsidRPr="00D07DCF">
          <w:rPr>
            <w:rStyle w:val="ac"/>
            <w:rFonts w:ascii="Times New Roman" w:hAnsi="Times New Roman" w:cs="Times New Roman"/>
            <w:color w:val="auto"/>
            <w:sz w:val="28"/>
            <w:szCs w:val="28"/>
            <w:u w:val="none"/>
          </w:rPr>
          <w:t>четвертым пункта 23</w:t>
        </w:r>
      </w:hyperlink>
      <w:r w:rsidRPr="00D07DCF">
        <w:rPr>
          <w:rFonts w:ascii="Times New Roman" w:hAnsi="Times New Roman" w:cs="Times New Roman"/>
          <w:sz w:val="28"/>
          <w:szCs w:val="28"/>
        </w:rPr>
        <w:t xml:space="preserve"> Правил, - сведения о подключенной мощности (нагрузке);</w:t>
      </w:r>
    </w:p>
    <w:p w14:paraId="1C240F0D"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и) информация о предельных параметрах разрешенного строительства, реконструкции, модернизации подключаемого объекта;</w:t>
      </w:r>
    </w:p>
    <w:p w14:paraId="2E621BD3"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к) технические параметры подключаемого объекта (сведения о назначении объекта, высоте и об этажности зданий, строений, сооружений);</w:t>
      </w:r>
    </w:p>
    <w:p w14:paraId="04D226AD"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0D227718"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м) номер и дата выдачи технических условий (в случае их получения до заключения договора о подключении);</w:t>
      </w:r>
    </w:p>
    <w:p w14:paraId="7E3F88B1"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666BD83F"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о) расположение средств измерений и приборов учета горячей воды, холодной воды и сточных вод (при их наличии).</w:t>
      </w:r>
    </w:p>
    <w:p w14:paraId="33D3371C" w14:textId="77777777" w:rsidR="007E1062" w:rsidRDefault="007E1062" w:rsidP="007E1062">
      <w:pPr>
        <w:spacing w:after="0" w:line="240" w:lineRule="auto"/>
        <w:jc w:val="both"/>
        <w:rPr>
          <w:rFonts w:ascii="Times New Roman" w:hAnsi="Times New Roman" w:cs="Times New Roman"/>
          <w:sz w:val="28"/>
          <w:szCs w:val="28"/>
        </w:rPr>
      </w:pPr>
      <w:bookmarkStart w:id="0" w:name="Par23"/>
      <w:bookmarkEnd w:id="0"/>
    </w:p>
    <w:p w14:paraId="5253E318" w14:textId="35525D54" w:rsidR="00D07DCF" w:rsidRPr="00D07DCF" w:rsidRDefault="00D07DCF" w:rsidP="007E1062">
      <w:pPr>
        <w:spacing w:after="0" w:line="240" w:lineRule="auto"/>
        <w:jc w:val="both"/>
        <w:rPr>
          <w:rFonts w:ascii="Times New Roman" w:hAnsi="Times New Roman" w:cs="Times New Roman"/>
          <w:b/>
          <w:bCs/>
          <w:sz w:val="28"/>
          <w:szCs w:val="28"/>
        </w:rPr>
      </w:pPr>
      <w:r w:rsidRPr="00D07DCF">
        <w:rPr>
          <w:rFonts w:ascii="Times New Roman" w:hAnsi="Times New Roman" w:cs="Times New Roman"/>
          <w:b/>
          <w:bCs/>
          <w:sz w:val="28"/>
          <w:szCs w:val="28"/>
        </w:rPr>
        <w:t>К заявлению о подключении должны быть приложены следующие документы:</w:t>
      </w:r>
    </w:p>
    <w:p w14:paraId="51F473AE" w14:textId="74A93CF5"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копия паспорта или иного документа, удостоверяющего личность (для физических лиц), а также документы, подтверждающие полномочия лица, подписавшего заявление;</w:t>
      </w:r>
    </w:p>
    <w:p w14:paraId="2A06B0E8" w14:textId="5FE6FCC3" w:rsidR="00D07DCF" w:rsidRPr="00D07DCF" w:rsidRDefault="00D07DCF" w:rsidP="007E1062">
      <w:pPr>
        <w:spacing w:after="0" w:line="240" w:lineRule="auto"/>
        <w:jc w:val="both"/>
        <w:rPr>
          <w:rFonts w:ascii="Times New Roman" w:hAnsi="Times New Roman" w:cs="Times New Roman"/>
          <w:sz w:val="28"/>
          <w:szCs w:val="28"/>
        </w:rPr>
      </w:pPr>
      <w:bookmarkStart w:id="1" w:name="Par26"/>
      <w:bookmarkEnd w:id="1"/>
      <w:r w:rsidRPr="00D07DCF">
        <w:rPr>
          <w:rFonts w:ascii="Times New Roman" w:hAnsi="Times New Roman" w:cs="Times New Roman"/>
          <w:sz w:val="28"/>
          <w:szCs w:val="28"/>
        </w:rPr>
        <w:t xml:space="preserve">копии </w:t>
      </w:r>
      <w:proofErr w:type="spellStart"/>
      <w:r w:rsidRPr="00D07DCF">
        <w:rPr>
          <w:rFonts w:ascii="Times New Roman" w:hAnsi="Times New Roman" w:cs="Times New Roman"/>
          <w:sz w:val="28"/>
          <w:szCs w:val="28"/>
        </w:rPr>
        <w:t>правоудостоверяющих</w:t>
      </w:r>
      <w:proofErr w:type="spellEnd"/>
      <w:r w:rsidRPr="00D07DCF">
        <w:rPr>
          <w:rFonts w:ascii="Times New Roman" w:hAnsi="Times New Roman" w:cs="Times New Roman"/>
          <w:sz w:val="28"/>
          <w:szCs w:val="28"/>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ar28" w:history="1">
        <w:r w:rsidRPr="00D07DCF">
          <w:rPr>
            <w:rStyle w:val="ac"/>
            <w:rFonts w:ascii="Times New Roman" w:hAnsi="Times New Roman" w:cs="Times New Roman"/>
            <w:color w:val="auto"/>
            <w:sz w:val="28"/>
            <w:szCs w:val="28"/>
            <w:u w:val="none"/>
          </w:rPr>
          <w:t>абзацами четвертым</w:t>
        </w:r>
      </w:hyperlink>
      <w:r w:rsidRPr="00D07DCF">
        <w:rPr>
          <w:rFonts w:ascii="Times New Roman" w:hAnsi="Times New Roman" w:cs="Times New Roman"/>
          <w:sz w:val="28"/>
          <w:szCs w:val="28"/>
        </w:rPr>
        <w:t xml:space="preserve"> - </w:t>
      </w:r>
      <w:hyperlink w:anchor="Par30" w:history="1">
        <w:r w:rsidRPr="00D07DCF">
          <w:rPr>
            <w:rStyle w:val="ac"/>
            <w:rFonts w:ascii="Times New Roman" w:hAnsi="Times New Roman" w:cs="Times New Roman"/>
            <w:color w:val="auto"/>
            <w:sz w:val="28"/>
            <w:szCs w:val="28"/>
            <w:u w:val="none"/>
          </w:rPr>
          <w:t>шестым</w:t>
        </w:r>
      </w:hyperlink>
      <w:r w:rsidRPr="00D07DCF">
        <w:rPr>
          <w:rFonts w:ascii="Times New Roman" w:hAnsi="Times New Roman" w:cs="Times New Roman"/>
          <w:sz w:val="28"/>
          <w:szCs w:val="28"/>
        </w:rPr>
        <w:t xml:space="preserve"> пункта</w:t>
      </w:r>
      <w:r w:rsidR="007E1062">
        <w:rPr>
          <w:rFonts w:ascii="Times New Roman" w:hAnsi="Times New Roman" w:cs="Times New Roman"/>
          <w:sz w:val="28"/>
          <w:szCs w:val="28"/>
        </w:rPr>
        <w:t xml:space="preserve"> 26 Правил</w:t>
      </w:r>
      <w:r w:rsidRPr="00D07DCF">
        <w:rPr>
          <w:rFonts w:ascii="Times New Roman" w:hAnsi="Times New Roman" w:cs="Times New Roman"/>
          <w:sz w:val="28"/>
          <w:szCs w:val="28"/>
        </w:rPr>
        <w:t xml:space="preserve">. При представлении в качестве </w:t>
      </w:r>
      <w:proofErr w:type="spellStart"/>
      <w:r w:rsidRPr="00D07DCF">
        <w:rPr>
          <w:rFonts w:ascii="Times New Roman" w:hAnsi="Times New Roman" w:cs="Times New Roman"/>
          <w:sz w:val="28"/>
          <w:szCs w:val="28"/>
        </w:rPr>
        <w:t>правоудостоверяющего</w:t>
      </w:r>
      <w:proofErr w:type="spellEnd"/>
      <w:r w:rsidRPr="00D07DCF">
        <w:rPr>
          <w:rFonts w:ascii="Times New Roman" w:hAnsi="Times New Roman" w:cs="Times New Roman"/>
          <w:sz w:val="28"/>
          <w:szCs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w:t>
      </w:r>
      <w:proofErr w:type="spellStart"/>
      <w:r w:rsidRPr="00D07DCF">
        <w:rPr>
          <w:rFonts w:ascii="Times New Roman" w:hAnsi="Times New Roman" w:cs="Times New Roman"/>
          <w:sz w:val="28"/>
          <w:szCs w:val="28"/>
        </w:rPr>
        <w:lastRenderedPageBreak/>
        <w:t>правоудостоверяющих</w:t>
      </w:r>
      <w:proofErr w:type="spellEnd"/>
      <w:r w:rsidRPr="00D07DCF">
        <w:rPr>
          <w:rFonts w:ascii="Times New Roman" w:hAnsi="Times New Roman" w:cs="Times New Roman"/>
          <w:sz w:val="28"/>
          <w:szCs w:val="28"/>
        </w:rPr>
        <w:t xml:space="preserve"> документов прилагаются копии правоустанавливающих документов.</w:t>
      </w:r>
    </w:p>
    <w:p w14:paraId="472B24AC" w14:textId="355C8BBB" w:rsidR="00D07DCF" w:rsidRPr="00D07DCF" w:rsidRDefault="00D07DCF" w:rsidP="007E1062">
      <w:pPr>
        <w:spacing w:after="0" w:line="240" w:lineRule="auto"/>
        <w:jc w:val="both"/>
        <w:rPr>
          <w:rFonts w:ascii="Times New Roman" w:hAnsi="Times New Roman" w:cs="Times New Roman"/>
          <w:sz w:val="28"/>
          <w:szCs w:val="28"/>
        </w:rPr>
      </w:pPr>
      <w:bookmarkStart w:id="2" w:name="Par28"/>
      <w:bookmarkEnd w:id="2"/>
    </w:p>
    <w:p w14:paraId="5D2ABF56" w14:textId="72E04B29"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 xml:space="preserve">При обращении с заявлением о подключении лиц, указанных в </w:t>
      </w:r>
      <w:hyperlink r:id="rId7" w:history="1">
        <w:r w:rsidRPr="00D07DCF">
          <w:rPr>
            <w:rStyle w:val="ac"/>
            <w:rFonts w:ascii="Times New Roman" w:hAnsi="Times New Roman" w:cs="Times New Roman"/>
            <w:color w:val="auto"/>
            <w:sz w:val="28"/>
            <w:szCs w:val="28"/>
            <w:u w:val="none"/>
          </w:rPr>
          <w:t>подпункте "в" пункта 9</w:t>
        </w:r>
      </w:hyperlink>
      <w:r w:rsidRPr="00D07DCF">
        <w:rPr>
          <w:rFonts w:ascii="Times New Roman" w:hAnsi="Times New Roman" w:cs="Times New Roman"/>
          <w:sz w:val="28"/>
          <w:szCs w:val="28"/>
        </w:rPr>
        <w:t xml:space="preserve">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4BFB32D0" w14:textId="5CB1D30A" w:rsidR="00D07DCF" w:rsidRPr="00D07DCF" w:rsidRDefault="00D07DCF" w:rsidP="007E1062">
      <w:pPr>
        <w:spacing w:after="0" w:line="240" w:lineRule="auto"/>
        <w:jc w:val="both"/>
        <w:rPr>
          <w:rFonts w:ascii="Times New Roman" w:hAnsi="Times New Roman" w:cs="Times New Roman"/>
          <w:sz w:val="28"/>
          <w:szCs w:val="28"/>
        </w:rPr>
      </w:pPr>
      <w:bookmarkStart w:id="3" w:name="Par30"/>
      <w:bookmarkEnd w:id="3"/>
      <w:r w:rsidRPr="00D07DCF">
        <w:rPr>
          <w:rFonts w:ascii="Times New Roman" w:hAnsi="Times New Roman" w:cs="Times New Roman"/>
          <w:sz w:val="28"/>
          <w:szCs w:val="28"/>
        </w:rPr>
        <w:t xml:space="preserve">В случаях, предусмотренных </w:t>
      </w:r>
      <w:hyperlink r:id="rId8" w:history="1">
        <w:r w:rsidRPr="00D07DCF">
          <w:rPr>
            <w:rStyle w:val="ac"/>
            <w:rFonts w:ascii="Times New Roman" w:hAnsi="Times New Roman" w:cs="Times New Roman"/>
            <w:color w:val="auto"/>
            <w:sz w:val="28"/>
            <w:szCs w:val="28"/>
            <w:u w:val="none"/>
          </w:rPr>
          <w:t>частью 6 статьи 52.1</w:t>
        </w:r>
      </w:hyperlink>
      <w:r w:rsidRPr="00D07DCF">
        <w:rPr>
          <w:rFonts w:ascii="Times New Roman" w:hAnsi="Times New Roman" w:cs="Times New Roman"/>
          <w:sz w:val="28"/>
          <w:szCs w:val="28"/>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r:id="rId9" w:history="1">
        <w:r w:rsidRPr="00D07DCF">
          <w:rPr>
            <w:rStyle w:val="ac"/>
            <w:rFonts w:ascii="Times New Roman" w:hAnsi="Times New Roman" w:cs="Times New Roman"/>
            <w:color w:val="auto"/>
            <w:sz w:val="28"/>
            <w:szCs w:val="28"/>
            <w:u w:val="none"/>
          </w:rPr>
          <w:t>подпункте "г" пункта 9</w:t>
        </w:r>
      </w:hyperlink>
      <w:r w:rsidRPr="00D07DCF">
        <w:rPr>
          <w:rFonts w:ascii="Times New Roman" w:hAnsi="Times New Roman" w:cs="Times New Roman"/>
          <w:sz w:val="28"/>
          <w:szCs w:val="28"/>
        </w:rPr>
        <w:t xml:space="preserve">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7ED936F7"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 xml:space="preserve">копии </w:t>
      </w:r>
      <w:proofErr w:type="spellStart"/>
      <w:r w:rsidRPr="00D07DCF">
        <w:rPr>
          <w:rFonts w:ascii="Times New Roman" w:hAnsi="Times New Roman" w:cs="Times New Roman"/>
          <w:sz w:val="28"/>
          <w:szCs w:val="28"/>
        </w:rPr>
        <w:t>правоудостоверяющих</w:t>
      </w:r>
      <w:proofErr w:type="spellEnd"/>
      <w:r w:rsidRPr="00D07DCF">
        <w:rPr>
          <w:rFonts w:ascii="Times New Roman" w:hAnsi="Times New Roman" w:cs="Times New Roman"/>
          <w:sz w:val="28"/>
          <w:szCs w:val="28"/>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0" w:history="1">
        <w:r w:rsidRPr="00D07DCF">
          <w:rPr>
            <w:rStyle w:val="ac"/>
            <w:rFonts w:ascii="Times New Roman" w:hAnsi="Times New Roman" w:cs="Times New Roman"/>
            <w:color w:val="auto"/>
            <w:sz w:val="28"/>
            <w:szCs w:val="28"/>
            <w:u w:val="none"/>
          </w:rPr>
          <w:t>кодексом</w:t>
        </w:r>
      </w:hyperlink>
      <w:r w:rsidRPr="00D07DCF">
        <w:rPr>
          <w:rFonts w:ascii="Times New Roman" w:hAnsi="Times New Roman" w:cs="Times New Roman"/>
          <w:sz w:val="28"/>
          <w:szCs w:val="28"/>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w:t>
      </w:r>
      <w:proofErr w:type="spellStart"/>
      <w:r w:rsidRPr="00D07DCF">
        <w:rPr>
          <w:rFonts w:ascii="Times New Roman" w:hAnsi="Times New Roman" w:cs="Times New Roman"/>
          <w:sz w:val="28"/>
          <w:szCs w:val="28"/>
        </w:rPr>
        <w:t>правоудостоверяющего</w:t>
      </w:r>
      <w:proofErr w:type="spellEnd"/>
      <w:r w:rsidRPr="00D07DCF">
        <w:rPr>
          <w:rFonts w:ascii="Times New Roman" w:hAnsi="Times New Roman" w:cs="Times New Roman"/>
          <w:sz w:val="28"/>
          <w:szCs w:val="28"/>
        </w:rPr>
        <w:t xml:space="preserve">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w:t>
      </w:r>
      <w:proofErr w:type="spellStart"/>
      <w:r w:rsidRPr="00D07DCF">
        <w:rPr>
          <w:rFonts w:ascii="Times New Roman" w:hAnsi="Times New Roman" w:cs="Times New Roman"/>
          <w:sz w:val="28"/>
          <w:szCs w:val="28"/>
        </w:rPr>
        <w:t>правоудостоверяющих</w:t>
      </w:r>
      <w:proofErr w:type="spellEnd"/>
      <w:r w:rsidRPr="00D07DCF">
        <w:rPr>
          <w:rFonts w:ascii="Times New Roman" w:hAnsi="Times New Roman" w:cs="Times New Roman"/>
          <w:sz w:val="28"/>
          <w:szCs w:val="28"/>
        </w:rPr>
        <w:t xml:space="preserve"> документов прилагаются копии правоустанавливающих документов;</w:t>
      </w:r>
    </w:p>
    <w:p w14:paraId="28FA96C7"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ситуационный план расположения объекта с привязкой к территории населенного пункта;</w:t>
      </w:r>
    </w:p>
    <w:p w14:paraId="3077250A"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65D4B4D1"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 xml:space="preserve">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w:t>
      </w:r>
      <w:r w:rsidRPr="00D07DCF">
        <w:rPr>
          <w:rFonts w:ascii="Times New Roman" w:hAnsi="Times New Roman" w:cs="Times New Roman"/>
          <w:sz w:val="28"/>
          <w:szCs w:val="28"/>
        </w:rPr>
        <w:lastRenderedPageBreak/>
        <w:t>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2C299B01" w14:textId="77777777" w:rsidR="00D07DCF" w:rsidRPr="00D07DCF" w:rsidRDefault="00D07DCF" w:rsidP="007E1062">
      <w:pPr>
        <w:spacing w:after="0" w:line="240" w:lineRule="auto"/>
        <w:jc w:val="both"/>
        <w:rPr>
          <w:rFonts w:ascii="Times New Roman" w:hAnsi="Times New Roman" w:cs="Times New Roman"/>
          <w:sz w:val="28"/>
          <w:szCs w:val="28"/>
        </w:rPr>
      </w:pPr>
      <w:r w:rsidRPr="00D07DCF">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225B2360" w14:textId="77777777" w:rsidR="007E1062" w:rsidRDefault="007E1062" w:rsidP="007E1062">
      <w:pPr>
        <w:autoSpaceDE w:val="0"/>
        <w:autoSpaceDN w:val="0"/>
        <w:adjustRightInd w:val="0"/>
        <w:spacing w:after="0" w:line="240" w:lineRule="auto"/>
        <w:jc w:val="both"/>
        <w:rPr>
          <w:rFonts w:ascii="Times New Roman" w:hAnsi="Times New Roman" w:cs="Times New Roman"/>
          <w:kern w:val="0"/>
          <w:sz w:val="28"/>
          <w:szCs w:val="28"/>
        </w:rPr>
      </w:pPr>
    </w:p>
    <w:p w14:paraId="03F8576C" w14:textId="1FD0A51E" w:rsidR="007E1062" w:rsidRDefault="007E1062" w:rsidP="007E1062">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14:paraId="693E8DBE" w14:textId="77777777" w:rsidR="007E1062" w:rsidRDefault="007E1062" w:rsidP="007E1062">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14:paraId="0D7F94EC" w14:textId="77777777" w:rsidR="00D07DCF" w:rsidRDefault="00D07DCF" w:rsidP="007E1062">
      <w:pPr>
        <w:spacing w:after="0" w:line="240" w:lineRule="auto"/>
        <w:jc w:val="both"/>
        <w:rPr>
          <w:rFonts w:ascii="Times New Roman" w:hAnsi="Times New Roman" w:cs="Times New Roman"/>
          <w:sz w:val="28"/>
          <w:szCs w:val="28"/>
        </w:rPr>
      </w:pPr>
    </w:p>
    <w:p w14:paraId="54384203" w14:textId="77777777" w:rsidR="00D07DCF" w:rsidRDefault="00D07DCF" w:rsidP="007E1062">
      <w:pPr>
        <w:spacing w:after="0" w:line="240" w:lineRule="auto"/>
        <w:jc w:val="both"/>
        <w:rPr>
          <w:rFonts w:ascii="Times New Roman" w:hAnsi="Times New Roman" w:cs="Times New Roman"/>
          <w:sz w:val="28"/>
          <w:szCs w:val="28"/>
        </w:rPr>
      </w:pPr>
    </w:p>
    <w:p w14:paraId="06A87FAF" w14:textId="57CE5D2E" w:rsidR="00191A29" w:rsidRPr="007E1062" w:rsidRDefault="00D07DCF" w:rsidP="007E1062">
      <w:pPr>
        <w:spacing w:after="0" w:line="240" w:lineRule="auto"/>
        <w:jc w:val="both"/>
        <w:rPr>
          <w:rFonts w:ascii="Times New Roman" w:hAnsi="Times New Roman" w:cs="Times New Roman"/>
          <w:b/>
          <w:bCs/>
          <w:sz w:val="28"/>
          <w:szCs w:val="28"/>
        </w:rPr>
      </w:pPr>
      <w:bookmarkStart w:id="4" w:name="_Hlk182232968"/>
      <w:r w:rsidRPr="007E1062">
        <w:rPr>
          <w:rFonts w:ascii="Times New Roman" w:hAnsi="Times New Roman" w:cs="Times New Roman"/>
          <w:b/>
          <w:bCs/>
          <w:sz w:val="28"/>
          <w:szCs w:val="28"/>
        </w:rPr>
        <w:t>Перечень сведений и документов, указанных в</w:t>
      </w:r>
      <w:r w:rsidR="007E1062" w:rsidRPr="007E1062">
        <w:rPr>
          <w:rFonts w:ascii="Times New Roman" w:hAnsi="Times New Roman" w:cs="Times New Roman"/>
          <w:b/>
          <w:bCs/>
          <w:sz w:val="28"/>
          <w:szCs w:val="28"/>
        </w:rPr>
        <w:t>ыше</w:t>
      </w:r>
      <w:r w:rsidRPr="007E1062">
        <w:rPr>
          <w:rFonts w:ascii="Times New Roman" w:hAnsi="Times New Roman" w:cs="Times New Roman"/>
          <w:b/>
          <w:bCs/>
          <w:sz w:val="28"/>
          <w:szCs w:val="28"/>
        </w:rPr>
        <w:t xml:space="preserve"> является исчерпывающим. Исполнитель не вправе для заключения договора о подключении </w:t>
      </w:r>
      <w:bookmarkEnd w:id="4"/>
      <w:r w:rsidRPr="007E1062">
        <w:rPr>
          <w:rFonts w:ascii="Times New Roman" w:hAnsi="Times New Roman" w:cs="Times New Roman"/>
          <w:b/>
          <w:bCs/>
          <w:sz w:val="28"/>
          <w:szCs w:val="28"/>
        </w:rPr>
        <w:t>требовать от заявителя иных сведений и документов</w:t>
      </w:r>
      <w:r w:rsidR="007E1062" w:rsidRPr="007E1062">
        <w:rPr>
          <w:rFonts w:ascii="Times New Roman" w:hAnsi="Times New Roman" w:cs="Times New Roman"/>
          <w:b/>
          <w:bCs/>
          <w:sz w:val="28"/>
          <w:szCs w:val="28"/>
        </w:rPr>
        <w:t>.</w:t>
      </w:r>
    </w:p>
    <w:sectPr w:rsidR="00191A29" w:rsidRPr="007E1062" w:rsidSect="00D07DC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F9"/>
    <w:rsid w:val="00191A29"/>
    <w:rsid w:val="003720F9"/>
    <w:rsid w:val="005F3BC8"/>
    <w:rsid w:val="006F17CE"/>
    <w:rsid w:val="006F21B1"/>
    <w:rsid w:val="007E1062"/>
    <w:rsid w:val="00A9217F"/>
    <w:rsid w:val="00C94FC8"/>
    <w:rsid w:val="00D0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F559"/>
  <w15:chartTrackingRefBased/>
  <w15:docId w15:val="{352CA515-7BAA-4FBD-917F-95613C1A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2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72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720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20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20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20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20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20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20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0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720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720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20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20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20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20F9"/>
    <w:rPr>
      <w:rFonts w:eastAsiaTheme="majorEastAsia" w:cstheme="majorBidi"/>
      <w:color w:val="595959" w:themeColor="text1" w:themeTint="A6"/>
    </w:rPr>
  </w:style>
  <w:style w:type="character" w:customStyle="1" w:styleId="80">
    <w:name w:val="Заголовок 8 Знак"/>
    <w:basedOn w:val="a0"/>
    <w:link w:val="8"/>
    <w:uiPriority w:val="9"/>
    <w:semiHidden/>
    <w:rsid w:val="003720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20F9"/>
    <w:rPr>
      <w:rFonts w:eastAsiaTheme="majorEastAsia" w:cstheme="majorBidi"/>
      <w:color w:val="272727" w:themeColor="text1" w:themeTint="D8"/>
    </w:rPr>
  </w:style>
  <w:style w:type="paragraph" w:styleId="a3">
    <w:name w:val="Title"/>
    <w:basedOn w:val="a"/>
    <w:next w:val="a"/>
    <w:link w:val="a4"/>
    <w:uiPriority w:val="10"/>
    <w:qFormat/>
    <w:rsid w:val="00372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2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0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20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20F9"/>
    <w:pPr>
      <w:spacing w:before="160"/>
      <w:jc w:val="center"/>
    </w:pPr>
    <w:rPr>
      <w:i/>
      <w:iCs/>
      <w:color w:val="404040" w:themeColor="text1" w:themeTint="BF"/>
    </w:rPr>
  </w:style>
  <w:style w:type="character" w:customStyle="1" w:styleId="22">
    <w:name w:val="Цитата 2 Знак"/>
    <w:basedOn w:val="a0"/>
    <w:link w:val="21"/>
    <w:uiPriority w:val="29"/>
    <w:rsid w:val="003720F9"/>
    <w:rPr>
      <w:i/>
      <w:iCs/>
      <w:color w:val="404040" w:themeColor="text1" w:themeTint="BF"/>
    </w:rPr>
  </w:style>
  <w:style w:type="paragraph" w:styleId="a7">
    <w:name w:val="List Paragraph"/>
    <w:basedOn w:val="a"/>
    <w:uiPriority w:val="34"/>
    <w:qFormat/>
    <w:rsid w:val="003720F9"/>
    <w:pPr>
      <w:ind w:left="720"/>
      <w:contextualSpacing/>
    </w:pPr>
  </w:style>
  <w:style w:type="character" w:styleId="a8">
    <w:name w:val="Intense Emphasis"/>
    <w:basedOn w:val="a0"/>
    <w:uiPriority w:val="21"/>
    <w:qFormat/>
    <w:rsid w:val="003720F9"/>
    <w:rPr>
      <w:i/>
      <w:iCs/>
      <w:color w:val="0F4761" w:themeColor="accent1" w:themeShade="BF"/>
    </w:rPr>
  </w:style>
  <w:style w:type="paragraph" w:styleId="a9">
    <w:name w:val="Intense Quote"/>
    <w:basedOn w:val="a"/>
    <w:next w:val="a"/>
    <w:link w:val="aa"/>
    <w:uiPriority w:val="30"/>
    <w:qFormat/>
    <w:rsid w:val="00372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20F9"/>
    <w:rPr>
      <w:i/>
      <w:iCs/>
      <w:color w:val="0F4761" w:themeColor="accent1" w:themeShade="BF"/>
    </w:rPr>
  </w:style>
  <w:style w:type="character" w:styleId="ab">
    <w:name w:val="Intense Reference"/>
    <w:basedOn w:val="a0"/>
    <w:uiPriority w:val="32"/>
    <w:qFormat/>
    <w:rsid w:val="003720F9"/>
    <w:rPr>
      <w:b/>
      <w:bCs/>
      <w:smallCaps/>
      <w:color w:val="0F4761" w:themeColor="accent1" w:themeShade="BF"/>
      <w:spacing w:val="5"/>
    </w:rPr>
  </w:style>
  <w:style w:type="character" w:styleId="ac">
    <w:name w:val="Hyperlink"/>
    <w:basedOn w:val="a0"/>
    <w:uiPriority w:val="99"/>
    <w:unhideWhenUsed/>
    <w:rsid w:val="00D07DCF"/>
    <w:rPr>
      <w:color w:val="467886" w:themeColor="hyperlink"/>
      <w:u w:val="single"/>
    </w:rPr>
  </w:style>
  <w:style w:type="character" w:styleId="ad">
    <w:name w:val="Unresolved Mention"/>
    <w:basedOn w:val="a0"/>
    <w:uiPriority w:val="99"/>
    <w:semiHidden/>
    <w:unhideWhenUsed/>
    <w:rsid w:val="00D07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D553964FE5612BE83C02C2DAD6444926E434E703FA60E2E0FC3D0A16FD186708BD5EE48EDFEF7D8393568E20168FD64DA0BD641F0BD4hDL" TargetMode="External"/><Relationship Id="rId3" Type="http://schemas.openxmlformats.org/officeDocument/2006/relationships/webSettings" Target="webSettings.xml"/><Relationship Id="rId7" Type="http://schemas.openxmlformats.org/officeDocument/2006/relationships/hyperlink" Target="consultantplus://offline/ref=4DD553964FE5612BE83C02C2DAD6444926E435EF02FA60E2E0FC3D0A16FD186708BD5EE688DCE773D6C9468A694283C94DBFA267010B49B0D1h4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D553964FE5612BE83C02C2DAD6444926E435EF02FA60E2E0FC3D0A16FD186708BD5EE688DCE676D4C9468A694283C94DBFA267010B49B0D1h4L" TargetMode="External"/><Relationship Id="rId11" Type="http://schemas.openxmlformats.org/officeDocument/2006/relationships/fontTable" Target="fontTable.xml"/><Relationship Id="rId5" Type="http://schemas.openxmlformats.org/officeDocument/2006/relationships/hyperlink" Target="consultantplus://offline/ref=4DD553964FE5612BE83C02C2DAD6444926E435EF02FA60E2E0FC3D0A16FD186708BD5EE688DCE676D5C9468A694283C94DBFA267010B49B0D1h4L" TargetMode="External"/><Relationship Id="rId10" Type="http://schemas.openxmlformats.org/officeDocument/2006/relationships/hyperlink" Target="consultantplus://offline/ref=4DD553964FE5612BE83C02C2DAD6444926E434E703FA60E2E0FC3D0A16FD18671ABD06EA89DDF977D6DC10DB2FD1h3L" TargetMode="External"/><Relationship Id="rId4" Type="http://schemas.openxmlformats.org/officeDocument/2006/relationships/hyperlink" Target="consultantplus://offline/ref=4DD553964FE5612BE83C02C2DAD6444926E435EF02FA60E2E0FC3D0A16FD186708BD5EE688DCE676D7C9468A694283C94DBFA267010B49B0D1h4L" TargetMode="External"/><Relationship Id="rId9" Type="http://schemas.openxmlformats.org/officeDocument/2006/relationships/hyperlink" Target="consultantplus://offline/ref=4DD553964FE5612BE83C02C2DAD6444926E435EF02FA60E2E0FC3D0A16FD186708BD5EE688DCE773D5C9468A694283C94DBFA267010B49B0D1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2024-11-11T11:31:00Z</dcterms:created>
  <dcterms:modified xsi:type="dcterms:W3CDTF">2024-11-11T11:58:00Z</dcterms:modified>
</cp:coreProperties>
</file>