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DF1D" w14:textId="406AB753" w:rsidR="00191A29" w:rsidRDefault="00A3020C" w:rsidP="00A3020C">
      <w:pPr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3020C">
        <w:rPr>
          <w:rFonts w:ascii="Times New Roman" w:hAnsi="Times New Roman" w:cs="Times New Roman"/>
          <w:b/>
          <w:bCs/>
          <w:sz w:val="28"/>
          <w:szCs w:val="28"/>
        </w:rPr>
        <w:t>еквизиты нормативных правовых актов, регламентирующих порядок действий заявителя и организации холодного водоснабжения при подаче, приеме, обработке заявления о заключении договора о подключении (технологическом присоединении) к централизованной системе холодного водоснабжения (в том числе в форме электронного документа)</w:t>
      </w:r>
    </w:p>
    <w:p w14:paraId="1BDD81C6" w14:textId="77777777" w:rsidR="00A3020C" w:rsidRDefault="00A3020C" w:rsidP="00A3020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03948" w14:textId="03A48E35" w:rsidR="00A3020C" w:rsidRPr="00A3020C" w:rsidRDefault="00A3020C" w:rsidP="00A3020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0C">
        <w:rPr>
          <w:rFonts w:ascii="Times New Roman" w:hAnsi="Times New Roman" w:cs="Times New Roman"/>
          <w:sz w:val="28"/>
          <w:szCs w:val="28"/>
        </w:rPr>
        <w:t>Федеральный закон от 07.12.2011 N 416-ФЗ "О водоснабжении и водоотведении"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E6FE1E" w14:textId="5AF02E5D" w:rsidR="00A3020C" w:rsidRDefault="00A3020C" w:rsidP="00A3020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0C">
        <w:rPr>
          <w:rFonts w:ascii="Times New Roman" w:hAnsi="Times New Roman" w:cs="Times New Roman"/>
          <w:sz w:val="28"/>
          <w:szCs w:val="28"/>
        </w:rPr>
        <w:t>Постановление Правительства РФ от 30.11.2021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B450B9" w14:textId="4B2F9EF2" w:rsidR="00A3020C" w:rsidRPr="00A3020C" w:rsidRDefault="00A3020C" w:rsidP="00A3020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0C">
        <w:rPr>
          <w:rFonts w:ascii="Times New Roman" w:hAnsi="Times New Roman" w:cs="Times New Roman"/>
          <w:sz w:val="28"/>
          <w:szCs w:val="28"/>
        </w:rPr>
        <w:t>Постановление Правительства РФ от 29.07.2013 N 645 (ред. от 30.11.2021) "Об утверждении типовых договоров в области холодного водоснабжения и водоотведения"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156431" w14:textId="66318249" w:rsidR="00A3020C" w:rsidRPr="00A3020C" w:rsidRDefault="00A3020C" w:rsidP="00A3020C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sectPr w:rsidR="00A3020C" w:rsidRPr="00A3020C" w:rsidSect="00A302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E442C"/>
    <w:multiLevelType w:val="hybridMultilevel"/>
    <w:tmpl w:val="C874AD7C"/>
    <w:lvl w:ilvl="0" w:tplc="C4520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339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51"/>
    <w:rsid w:val="00191A29"/>
    <w:rsid w:val="005F3BC8"/>
    <w:rsid w:val="00A3020C"/>
    <w:rsid w:val="00A9217F"/>
    <w:rsid w:val="00EE40A5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6189"/>
  <w15:chartTrackingRefBased/>
  <w15:docId w15:val="{D6355646-08C6-48D0-B94C-D853B601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6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6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67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67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67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67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67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67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6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6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6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6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67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67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67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6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67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6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2024-11-18T10:46:00Z</dcterms:created>
  <dcterms:modified xsi:type="dcterms:W3CDTF">2024-11-18T10:49:00Z</dcterms:modified>
</cp:coreProperties>
</file>